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4D7F06" w:rsidRDefault="00F16C15" w:rsidP="004D7F06">
      <w:r>
        <w:rPr>
          <w:rFonts w:ascii="Arial" w:hAnsi="Arial" w:cs="Arial"/>
          <w:b/>
          <w:sz w:val="24"/>
          <w:szCs w:val="24"/>
        </w:rPr>
        <w:t>R</w:t>
      </w:r>
      <w:r w:rsidR="008C6721" w:rsidRPr="002B50C0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01EE6FAB" w:rsidR="008C6721" w:rsidRPr="002B50C0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230015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udostępnianie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006098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50C54D12" w:rsidR="00295E69" w:rsidRPr="00006098" w:rsidRDefault="00230015" w:rsidP="001D1F05">
            <w:pPr>
              <w:rPr>
                <w:rFonts w:ascii="Arial" w:hAnsi="Arial" w:cs="Arial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63,89</w:t>
            </w:r>
            <w:r w:rsidR="00295E69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006098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44ADAE85" w:rsidR="00907F6D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006098" w:rsidRPr="00006098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35AA4">
              <w:rPr>
                <w:rFonts w:ascii="Arial" w:hAnsi="Arial" w:cs="Arial"/>
                <w:b/>
                <w:sz w:val="18"/>
                <w:szCs w:val="18"/>
              </w:rPr>
              <w:t>4</w:t>
            </w:r>
            <w:bookmarkStart w:id="0" w:name="_GoBack"/>
            <w:bookmarkEnd w:id="0"/>
            <w:r w:rsidR="00006098" w:rsidRPr="00006098">
              <w:rPr>
                <w:rFonts w:ascii="Arial" w:hAnsi="Arial" w:cs="Arial"/>
                <w:b/>
                <w:sz w:val="18"/>
                <w:szCs w:val="18"/>
              </w:rPr>
              <w:t>,06</w:t>
            </w:r>
            <w:r w:rsidR="001B3DB1" w:rsidRPr="0000609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33739C69" w:rsidR="00A93AEE" w:rsidRPr="00006098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006098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00609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FC5ACC">
              <w:rPr>
                <w:rFonts w:ascii="Arial" w:hAnsi="Arial" w:cs="Arial"/>
                <w:b/>
                <w:sz w:val="18"/>
                <w:szCs w:val="18"/>
              </w:rPr>
              <w:t>39,07%.</w:t>
            </w:r>
          </w:p>
          <w:p w14:paraId="11B0C63E" w14:textId="54E01DC9" w:rsidR="00715661" w:rsidRPr="00006098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006098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3264731C" w:rsidR="008810B5" w:rsidRPr="00006098" w:rsidRDefault="00006098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006098">
              <w:rPr>
                <w:rFonts w:ascii="Arial" w:hAnsi="Arial" w:cs="Arial"/>
                <w:sz w:val="18"/>
                <w:szCs w:val="18"/>
              </w:rPr>
              <w:t>62,38</w:t>
            </w:r>
            <w:r w:rsidR="008E0693" w:rsidRPr="00006098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006098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3086"/>
        <w:gridCol w:w="2835"/>
        <w:gridCol w:w="1560"/>
        <w:gridCol w:w="1015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Zatwierdzenie struktury metadanych dla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4EF068E8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34E38C59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2FF9045F" w14:textId="34CF082D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Wskaźnik nr 6 – wartość docelowa dla kamienia milowego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konwerterami.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7C09758" w14:textId="6C692066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58770EEA" w14:textId="42228149" w:rsidR="008810B5" w:rsidRPr="005A1BE5" w:rsidRDefault="0023001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40C69EF8" w:rsidR="008810B5" w:rsidRPr="005A1BE5" w:rsidRDefault="004D7F06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528190F9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46328C5B" w:rsidR="000E24BB" w:rsidRPr="005A1BE5" w:rsidRDefault="004D7F0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5285A">
              <w:t>980 000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1C3F49B1" w:rsidR="000E24BB" w:rsidRPr="005A1BE5" w:rsidRDefault="004D7F06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5285A">
              <w:t>980 000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252B8AE7" w:rsidR="000E24BB" w:rsidRPr="005A1BE5" w:rsidRDefault="00C60AC7" w:rsidP="00B5285A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528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33FE2D23" w:rsidR="000E24BB" w:rsidRPr="005A1BE5" w:rsidRDefault="00B5285A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przeszkolenie i wdrożenie do prac digitalizacyjnych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okresie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milowych.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0B5DA027" w:rsidR="00B637B6" w:rsidRDefault="000A60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B639E1"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="00B639E1"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 w:rsidR="00B639E1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opóźnień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 xml:space="preserve">2. Dłuższy niż zaplanowano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cyfryzowania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okazów. Ponadto w sytuacji wystąpienia ryzyka możliwe będzie wydłużenie godzin pracy i zwiększenie liczebności składu zespołu projektowego. Będzie to możliwe wykorzystując personel WB oraz studentów studiów doktoranckich.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wykazuje,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przyrodniczych pojawia się  konieczność wykonywania prac, które nie były uwzględnione podczas szacowania długości ścieżki digitalizacyjnej, co wpływa na wydłużenie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12BFA79A" w:rsidR="00B637B6" w:rsidRPr="005A1BE5" w:rsidRDefault="00F10DEF" w:rsidP="000A606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>
              <w:rPr>
                <w:rFonts w:ascii="Arial" w:hAnsi="Arial" w:cs="Arial"/>
                <w:sz w:val="18"/>
                <w:szCs w:val="18"/>
              </w:rPr>
              <w:t xml:space="preserve"> Brak zmiany w</w:t>
            </w:r>
            <w:r w:rsidR="000A6061">
              <w:rPr>
                <w:rFonts w:ascii="Arial" w:hAnsi="Arial" w:cs="Arial"/>
                <w:color w:val="000000"/>
                <w:sz w:val="18"/>
                <w:szCs w:val="18"/>
              </w:rPr>
              <w:t xml:space="preserve"> stosunku do poprzedniego okresu sprawozdawczego.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5A1BE5" w:rsidRDefault="000A6061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lastRenderedPageBreak/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 Wdrożenie systemu przewidziano na drugą połowę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Wnioskodawca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2BFB15C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Kierownik Zakładu Botaniki Systematycznej i Środowiskowej Wydziału Biologii Uniwersytetu im. Adama Mickiewicza w Poznaniu.</w:t>
      </w:r>
    </w:p>
    <w:p w14:paraId="3F03FF66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97BB5B2" w14:textId="58ABF7C2" w:rsidR="00670F44" w:rsidRPr="005A1BE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0C5A33">
        <w:rPr>
          <w:rFonts w:ascii="Arial" w:hAnsi="Arial" w:cs="Arial"/>
          <w:sz w:val="18"/>
          <w:szCs w:val="18"/>
        </w:rPr>
        <w:t>Aeropalinologii</w:t>
      </w:r>
      <w:proofErr w:type="spellEnd"/>
      <w:r w:rsidRPr="000C5A33">
        <w:rPr>
          <w:rFonts w:ascii="Arial" w:hAnsi="Arial" w:cs="Arial"/>
          <w:sz w:val="18"/>
          <w:szCs w:val="18"/>
        </w:rPr>
        <w:t xml:space="preserve"> Wydziału Biologii Uniwersytetu im. Adama Mickiewicza w Poznaniu.</w:t>
      </w:r>
      <w:r w:rsidR="00670F44"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tel.</w:t>
      </w:r>
      <w:r w:rsidRPr="003E422D">
        <w:rPr>
          <w:rFonts w:ascii="Arial" w:hAnsi="Arial" w:cs="Arial"/>
          <w:sz w:val="18"/>
          <w:szCs w:val="18"/>
        </w:rPr>
        <w:tab/>
        <w:t>61 829 5689</w:t>
      </w:r>
    </w:p>
    <w:p w14:paraId="24C0B877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lastRenderedPageBreak/>
        <w:t>e-mail</w:t>
      </w:r>
      <w:r w:rsidRPr="003E422D">
        <w:rPr>
          <w:rFonts w:ascii="Arial" w:hAnsi="Arial" w:cs="Arial"/>
          <w:sz w:val="18"/>
          <w:szCs w:val="18"/>
        </w:rPr>
        <w:tab/>
        <w:t>bogjack@amu.edu.pl</w:t>
      </w:r>
    </w:p>
    <w:p w14:paraId="10716D1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6A721C16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0C5A33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5A33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006098" w:rsidRDefault="00006098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006098" w:rsidRDefault="0000609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11D5D89A" w:rsidR="00006098" w:rsidRDefault="000060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5AA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35AA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006098" w:rsidRDefault="00006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006098" w:rsidRDefault="00006098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006098" w:rsidRDefault="00006098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006098" w:rsidRDefault="0000609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098"/>
    <w:rsid w:val="00006E59"/>
    <w:rsid w:val="00032937"/>
    <w:rsid w:val="00034D0B"/>
    <w:rsid w:val="00043DD9"/>
    <w:rsid w:val="00044D68"/>
    <w:rsid w:val="00047896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A6061"/>
    <w:rsid w:val="000B3E49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920E7"/>
    <w:rsid w:val="001A2EF2"/>
    <w:rsid w:val="001A32C0"/>
    <w:rsid w:val="001B07D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350B8"/>
    <w:rsid w:val="00444AAB"/>
    <w:rsid w:val="004461DC"/>
    <w:rsid w:val="00450089"/>
    <w:rsid w:val="00450282"/>
    <w:rsid w:val="00496B26"/>
    <w:rsid w:val="004A6CAD"/>
    <w:rsid w:val="004C1D48"/>
    <w:rsid w:val="004D65CA"/>
    <w:rsid w:val="004D7F06"/>
    <w:rsid w:val="004F6E89"/>
    <w:rsid w:val="00517F12"/>
    <w:rsid w:val="0052102C"/>
    <w:rsid w:val="00522611"/>
    <w:rsid w:val="00524E6C"/>
    <w:rsid w:val="005332D6"/>
    <w:rsid w:val="00544DFE"/>
    <w:rsid w:val="00566AA8"/>
    <w:rsid w:val="00571F48"/>
    <w:rsid w:val="005734CE"/>
    <w:rsid w:val="00573589"/>
    <w:rsid w:val="00586664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9721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B50FA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6BE4"/>
    <w:rsid w:val="00BE47CD"/>
    <w:rsid w:val="00BE5BF9"/>
    <w:rsid w:val="00C1106C"/>
    <w:rsid w:val="00C25B8D"/>
    <w:rsid w:val="00C26361"/>
    <w:rsid w:val="00C302F1"/>
    <w:rsid w:val="00C35AA4"/>
    <w:rsid w:val="00C42AEA"/>
    <w:rsid w:val="00C57985"/>
    <w:rsid w:val="00C60AC7"/>
    <w:rsid w:val="00C6751B"/>
    <w:rsid w:val="00CA516B"/>
    <w:rsid w:val="00CC7E21"/>
    <w:rsid w:val="00CD604D"/>
    <w:rsid w:val="00CE467F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3268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C5ACC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7CBBD-F3BD-4B51-88B1-B2F345A9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2662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2020-08-07T17:44:00Z</dcterms:created>
  <dcterms:modified xsi:type="dcterms:W3CDTF">2020-08-07T18:22:00Z</dcterms:modified>
</cp:coreProperties>
</file>